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013357E1" w:rsidR="00F40F66" w:rsidRDefault="00905F1A">
      <w:r>
        <w:t xml:space="preserve">A meeting of </w:t>
      </w:r>
      <w:r w:rsidR="00114D05">
        <w:rPr>
          <w:rStyle w:val="Strong"/>
        </w:rPr>
        <w:t>King Middle School’s GO Team</w:t>
      </w:r>
      <w:r>
        <w:t xml:space="preserve"> was held at </w:t>
      </w:r>
      <w:r w:rsidR="00114D05">
        <w:rPr>
          <w:rStyle w:val="Strong"/>
        </w:rPr>
        <w:t>King Middle School</w:t>
      </w:r>
      <w:r>
        <w:t xml:space="preserve"> on </w:t>
      </w:r>
      <w:r w:rsidR="00114D05">
        <w:rPr>
          <w:rStyle w:val="Strong"/>
        </w:rPr>
        <w:t>September 1,</w:t>
      </w:r>
      <w:r w:rsidR="00026502">
        <w:rPr>
          <w:rStyle w:val="Strong"/>
        </w:rPr>
        <w:t xml:space="preserve"> </w:t>
      </w:r>
      <w:r w:rsidR="00114D05">
        <w:rPr>
          <w:rStyle w:val="Strong"/>
        </w:rPr>
        <w:t>2016</w:t>
      </w:r>
    </w:p>
    <w:p w14:paraId="01217D50" w14:textId="77777777" w:rsidR="00F40F66" w:rsidRPr="00D7614D" w:rsidRDefault="00905F1A">
      <w:pPr>
        <w:pStyle w:val="Heading1"/>
        <w:rPr>
          <w:color w:val="EA751A"/>
        </w:rPr>
      </w:pPr>
      <w:r w:rsidRPr="00D7614D">
        <w:rPr>
          <w:color w:val="EA751A"/>
        </w:rPr>
        <w:t>Attendees</w:t>
      </w:r>
    </w:p>
    <w:p w14:paraId="61FF03F9" w14:textId="61AD55E7" w:rsidR="00114D05" w:rsidRDefault="00114D05" w:rsidP="00114D05">
      <w:r>
        <w:t>Paul Brown, Bevin Carpenter, Courtney Montague, Shevan Howard, Jeffrey Keith, Tonya Gibson, Shirley McCullough</w:t>
      </w:r>
    </w:p>
    <w:p w14:paraId="0F483F34" w14:textId="77777777" w:rsidR="00114D05" w:rsidRDefault="00114D05" w:rsidP="00114D05">
      <w:r>
        <w:tab/>
        <w:t>District Representatives:  Travis  Norville, Shondra Gipson, Noletha High</w:t>
      </w:r>
    </w:p>
    <w:p w14:paraId="7CCD94CD" w14:textId="2248E828" w:rsidR="00F40F66" w:rsidRPr="00D7614D" w:rsidRDefault="00905F1A" w:rsidP="00114D05">
      <w:pPr>
        <w:rPr>
          <w:color w:val="EA751A"/>
        </w:rPr>
      </w:pPr>
      <w:r w:rsidRPr="00D7614D">
        <w:rPr>
          <w:color w:val="EA751A"/>
        </w:rPr>
        <w:t>Members not in attendance</w:t>
      </w:r>
    </w:p>
    <w:p w14:paraId="75D287C3" w14:textId="627FA369" w:rsidR="00F40F66" w:rsidRDefault="00905F1A">
      <w:r>
        <w:t xml:space="preserve">Members not in attendance included </w:t>
      </w:r>
      <w:r w:rsidR="00114D05">
        <w:t>Bodicia Ridley, Lynette Marrs-Burks, Mrs. Katz, Mrs. Williams</w:t>
      </w:r>
    </w:p>
    <w:p w14:paraId="28AF3775" w14:textId="5805C372" w:rsidR="00F40F66" w:rsidRDefault="00905F1A">
      <w:pPr>
        <w:pStyle w:val="Heading1"/>
        <w:rPr>
          <w:color w:val="EA751A"/>
        </w:rPr>
      </w:pPr>
      <w:r w:rsidRPr="00D7614D">
        <w:rPr>
          <w:color w:val="EA751A"/>
        </w:rPr>
        <w:t>Approval of minutes</w:t>
      </w:r>
      <w:r w:rsidR="00C80709">
        <w:rPr>
          <w:color w:val="EA751A"/>
        </w:rPr>
        <w:t xml:space="preserve">  </w:t>
      </w:r>
    </w:p>
    <w:p w14:paraId="03726E7F" w14:textId="16EACD5B" w:rsidR="00C80709" w:rsidRDefault="00C80709" w:rsidP="00C80709">
      <w:r>
        <w:tab/>
        <w:t>NO Minutes—First Meeting</w:t>
      </w:r>
    </w:p>
    <w:p w14:paraId="37D8E58B" w14:textId="77777777" w:rsidR="00C80709" w:rsidRPr="00C80709" w:rsidRDefault="00C80709" w:rsidP="00C80709"/>
    <w:p w14:paraId="30ED4031" w14:textId="77777777" w:rsidR="00114D05" w:rsidRDefault="00114D05" w:rsidP="00114D05">
      <w:r>
        <w:t>All present GO TEAM members were identified as having committed to a 2-year term on the team.</w:t>
      </w:r>
    </w:p>
    <w:p w14:paraId="1E04018C" w14:textId="77777777" w:rsidR="00026502" w:rsidRDefault="00026502" w:rsidP="00026502"/>
    <w:p w14:paraId="082433DC" w14:textId="77777777" w:rsidR="00114D05" w:rsidRDefault="00114D05" w:rsidP="00114D05">
      <w:r>
        <w:t>After roll call, a review of the norms was conducted.  Asked if we were fine with the identified norms or if there should be additions.  The present norms were agreed upon.</w:t>
      </w:r>
    </w:p>
    <w:p w14:paraId="6FE643B4" w14:textId="77777777" w:rsidR="00114D05" w:rsidRDefault="00114D05" w:rsidP="00114D05">
      <w:r>
        <w:t>Mr. Brown shared the agenda for the meeting which included the election of GO TEAM officers and cluster representative.  Additionally, an activity would be conducted by Mr. Norville.</w:t>
      </w:r>
    </w:p>
    <w:p w14:paraId="6FC046DA" w14:textId="77777777" w:rsidR="00114D05" w:rsidRDefault="00114D05" w:rsidP="00114D05">
      <w:r>
        <w:t>Mrs. Montague posed the question as to whether the meetings were open to the public.</w:t>
      </w:r>
    </w:p>
    <w:p w14:paraId="3E6AF9C7" w14:textId="77777777" w:rsidR="00114D05" w:rsidRDefault="00114D05" w:rsidP="00114D05">
      <w:r>
        <w:t>Mr. Brown replied “yes they are open but the public cannot participate”</w:t>
      </w:r>
    </w:p>
    <w:p w14:paraId="28FD2661" w14:textId="77777777" w:rsidR="00114D05" w:rsidRDefault="00114D05" w:rsidP="00114D05">
      <w:r>
        <w:t>Mrs. High stated “she was acting as part of the public, and the public can only observe quietly”</w:t>
      </w:r>
    </w:p>
    <w:p w14:paraId="12B61DF9" w14:textId="77777777" w:rsidR="00114D05" w:rsidRDefault="00114D05" w:rsidP="00114D05">
      <w:r>
        <w:t>Mr. Brown asked Mrs. High to provide a summary of the roles of the various offices.</w:t>
      </w:r>
    </w:p>
    <w:p w14:paraId="6FA89EEA" w14:textId="77777777" w:rsidR="00114D05" w:rsidRDefault="00114D05" w:rsidP="00114D05">
      <w:r>
        <w:t>Mrs. High explained the roles and stated that the secretary and the chair person give the most time to the GO TEAM activities.  The cluster representative and the principal must attend meetings three times a year which involves ensuring alignment of activities, making connections and sharing/learning best practices.</w:t>
      </w:r>
    </w:p>
    <w:p w14:paraId="13B6A1E2" w14:textId="77777777" w:rsidR="00114D05" w:rsidRDefault="00114D05" w:rsidP="00114D05"/>
    <w:p w14:paraId="606D1698" w14:textId="77777777" w:rsidR="00114D05" w:rsidRDefault="00114D05" w:rsidP="00114D05"/>
    <w:p w14:paraId="1ABC1168" w14:textId="77777777" w:rsidR="00026502" w:rsidRDefault="00026502" w:rsidP="00114D05"/>
    <w:p w14:paraId="3BF48970" w14:textId="77777777" w:rsidR="00026502" w:rsidRDefault="00026502" w:rsidP="00114D05"/>
    <w:p w14:paraId="2F49728B" w14:textId="77777777" w:rsidR="00026502" w:rsidRDefault="00026502" w:rsidP="00114D05"/>
    <w:p w14:paraId="5408A799" w14:textId="77777777" w:rsidR="00114D05" w:rsidRDefault="00114D05" w:rsidP="00114D05"/>
    <w:p w14:paraId="32E55F76" w14:textId="77777777" w:rsidR="00114D05" w:rsidRDefault="00114D05" w:rsidP="00114D05">
      <w:r>
        <w:t>Started the election of officers:</w:t>
      </w:r>
    </w:p>
    <w:p w14:paraId="248BED70" w14:textId="77777777" w:rsidR="00114D05" w:rsidRPr="000C65D1" w:rsidRDefault="00114D05" w:rsidP="00114D05">
      <w:pPr>
        <w:rPr>
          <w:b w:val="0"/>
        </w:rPr>
      </w:pPr>
      <w:r w:rsidRPr="000C65D1">
        <w:t>Nominations</w:t>
      </w:r>
      <w:r>
        <w:t xml:space="preserve"> and election</w:t>
      </w:r>
      <w:r w:rsidRPr="000C65D1">
        <w:t>:</w:t>
      </w:r>
    </w:p>
    <w:p w14:paraId="2720A4AD" w14:textId="77777777" w:rsidR="00114D05" w:rsidRDefault="00114D05" w:rsidP="00114D05"/>
    <w:p w14:paraId="2A5A4329" w14:textId="77777777" w:rsidR="00114D05" w:rsidRPr="000C65D1" w:rsidRDefault="00114D05" w:rsidP="00114D05">
      <w:pPr>
        <w:rPr>
          <w:b w:val="0"/>
          <w:u w:val="single"/>
        </w:rPr>
      </w:pPr>
      <w:r w:rsidRPr="000C65D1">
        <w:rPr>
          <w:u w:val="single"/>
        </w:rPr>
        <w:t>Chairperson</w:t>
      </w:r>
    </w:p>
    <w:p w14:paraId="63CF4C37" w14:textId="77777777" w:rsidR="00114D05" w:rsidRDefault="00114D05" w:rsidP="00114D05">
      <w:r>
        <w:t>Nominated:</w:t>
      </w:r>
      <w:r>
        <w:tab/>
        <w:t>Shevan Howard-accepted nomination</w:t>
      </w:r>
    </w:p>
    <w:p w14:paraId="22ABCF65" w14:textId="77777777" w:rsidR="00114D05" w:rsidRDefault="00114D05" w:rsidP="00114D05">
      <w:r>
        <w:tab/>
      </w:r>
      <w:r>
        <w:tab/>
        <w:t>Tanya Gibson-declined nomination</w:t>
      </w:r>
    </w:p>
    <w:p w14:paraId="3440215F" w14:textId="77777777" w:rsidR="00114D05" w:rsidRDefault="00114D05" w:rsidP="00114D05">
      <w:r>
        <w:tab/>
      </w:r>
      <w:r>
        <w:tab/>
        <w:t>Bevin Carpenter-declined nomination</w:t>
      </w:r>
    </w:p>
    <w:p w14:paraId="1B4CFE86" w14:textId="77777777" w:rsidR="00114D05" w:rsidRDefault="00114D05" w:rsidP="00114D05">
      <w:pPr>
        <w:ind w:firstLine="720"/>
      </w:pPr>
      <w:r>
        <w:t>All voting members voted yes-Mr. Howard was elected as Chair</w:t>
      </w:r>
    </w:p>
    <w:p w14:paraId="73CD1951" w14:textId="77777777" w:rsidR="00114D05" w:rsidRPr="000C65D1" w:rsidRDefault="00114D05" w:rsidP="00114D05">
      <w:pPr>
        <w:rPr>
          <w:b w:val="0"/>
          <w:u w:val="single"/>
        </w:rPr>
      </w:pPr>
      <w:r w:rsidRPr="000C65D1">
        <w:rPr>
          <w:u w:val="single"/>
        </w:rPr>
        <w:t>Vice-Chairperson</w:t>
      </w:r>
    </w:p>
    <w:p w14:paraId="1E5132F0" w14:textId="77777777" w:rsidR="00114D05" w:rsidRDefault="00114D05" w:rsidP="00114D05">
      <w:r>
        <w:t>Nominated:</w:t>
      </w:r>
      <w:r>
        <w:tab/>
        <w:t>Bevin Carpenter-declined nomination</w:t>
      </w:r>
    </w:p>
    <w:p w14:paraId="2C1BD411" w14:textId="77777777" w:rsidR="00114D05" w:rsidRDefault="00114D05" w:rsidP="00114D05">
      <w:r>
        <w:tab/>
      </w:r>
      <w:r>
        <w:tab/>
        <w:t>Courtney Montague-accepted nomination</w:t>
      </w:r>
    </w:p>
    <w:p w14:paraId="42A35077" w14:textId="77777777" w:rsidR="00114D05" w:rsidRDefault="00114D05" w:rsidP="00114D05">
      <w:pPr>
        <w:ind w:firstLine="720"/>
      </w:pPr>
      <w:r>
        <w:t>All voting members voted yes-Mrs. Montague was elected as Vice-Chair</w:t>
      </w:r>
    </w:p>
    <w:p w14:paraId="0E52B93A" w14:textId="77777777" w:rsidR="00114D05" w:rsidRPr="000C65D1" w:rsidRDefault="00114D05" w:rsidP="00114D05">
      <w:pPr>
        <w:rPr>
          <w:b w:val="0"/>
          <w:u w:val="single"/>
        </w:rPr>
      </w:pPr>
      <w:r w:rsidRPr="000C65D1">
        <w:rPr>
          <w:u w:val="single"/>
        </w:rPr>
        <w:t>Cluster Representative</w:t>
      </w:r>
    </w:p>
    <w:p w14:paraId="1698B14D" w14:textId="77777777" w:rsidR="00114D05" w:rsidRDefault="00114D05" w:rsidP="00114D05">
      <w:r>
        <w:t>Nominated:</w:t>
      </w:r>
      <w:r>
        <w:tab/>
        <w:t xml:space="preserve">Bevin Carpenter-accepted nomination </w:t>
      </w:r>
    </w:p>
    <w:p w14:paraId="7AD69888" w14:textId="77777777" w:rsidR="00114D05" w:rsidRDefault="00114D05" w:rsidP="00114D05">
      <w:r>
        <w:tab/>
      </w:r>
      <w:r>
        <w:tab/>
      </w:r>
      <w:r>
        <w:tab/>
        <w:t>Carpenter was the only nomination</w:t>
      </w:r>
    </w:p>
    <w:p w14:paraId="15A69724" w14:textId="77777777" w:rsidR="00114D05" w:rsidRDefault="00114D05" w:rsidP="00114D05">
      <w:r>
        <w:tab/>
        <w:t>All voting members voted yes-Mr. Carpenter was elected Cluster Rep.</w:t>
      </w:r>
    </w:p>
    <w:p w14:paraId="3300EBC3" w14:textId="77777777" w:rsidR="00114D05" w:rsidRPr="000C65D1" w:rsidRDefault="00114D05" w:rsidP="00114D05">
      <w:pPr>
        <w:rPr>
          <w:b w:val="0"/>
          <w:u w:val="single"/>
        </w:rPr>
      </w:pPr>
      <w:r w:rsidRPr="000C65D1">
        <w:rPr>
          <w:u w:val="single"/>
        </w:rPr>
        <w:t>Secretary</w:t>
      </w:r>
    </w:p>
    <w:p w14:paraId="45616DB5" w14:textId="77777777" w:rsidR="00114D05" w:rsidRDefault="00114D05" w:rsidP="00114D05">
      <w:r>
        <w:t>Nominated:  Shirley McCullough-accepted nomination</w:t>
      </w:r>
    </w:p>
    <w:p w14:paraId="45BA98BD" w14:textId="77777777" w:rsidR="00114D05" w:rsidRDefault="00114D05" w:rsidP="00114D05">
      <w:r>
        <w:tab/>
      </w:r>
      <w:r>
        <w:tab/>
        <w:t>McCullough was the only nomination</w:t>
      </w:r>
    </w:p>
    <w:p w14:paraId="2282584A" w14:textId="77777777" w:rsidR="00114D05" w:rsidRDefault="00114D05" w:rsidP="00114D05">
      <w:r>
        <w:tab/>
        <w:t>Yes vote:  Keith, Montague, Carpenter, Gibson, Howard</w:t>
      </w:r>
    </w:p>
    <w:p w14:paraId="7D81C940" w14:textId="77777777" w:rsidR="00114D05" w:rsidRDefault="00114D05" w:rsidP="00114D05">
      <w:r>
        <w:tab/>
        <w:t>No vote:  McCullough</w:t>
      </w:r>
    </w:p>
    <w:p w14:paraId="77128931" w14:textId="77777777" w:rsidR="00114D05" w:rsidRDefault="00114D05" w:rsidP="00114D05">
      <w:r>
        <w:tab/>
        <w:t>McCullough was elected secretary</w:t>
      </w:r>
    </w:p>
    <w:p w14:paraId="1D262134" w14:textId="77777777" w:rsidR="00114D05" w:rsidRDefault="00114D05" w:rsidP="00114D05"/>
    <w:p w14:paraId="24541969" w14:textId="15286F45" w:rsidR="00114D05" w:rsidRDefault="00114D05" w:rsidP="00114D05">
      <w:r>
        <w:t>Mr. Brown congratulated all elected members.</w:t>
      </w:r>
    </w:p>
    <w:p w14:paraId="495F89DD" w14:textId="77777777" w:rsidR="00114D05" w:rsidRDefault="00114D05" w:rsidP="00114D05">
      <w:r>
        <w:t>Mr. Brown moved on to discuss meeting dates and times for the year.  There must be a minimum of six for the year.  He made the suggestion that we add a 7</w:t>
      </w:r>
      <w:r w:rsidRPr="001161E0">
        <w:rPr>
          <w:vertAlign w:val="superscript"/>
        </w:rPr>
        <w:t>th</w:t>
      </w:r>
      <w:r>
        <w:t xml:space="preserve"> meeting for the year since the first scheduled meeting was cancelled due to the relocating of the school to Hill Street.  The team agreed to add the 7</w:t>
      </w:r>
      <w:r w:rsidRPr="001161E0">
        <w:rPr>
          <w:vertAlign w:val="superscript"/>
        </w:rPr>
        <w:t>th</w:t>
      </w:r>
      <w:r>
        <w:t xml:space="preserve"> meeting.</w:t>
      </w:r>
    </w:p>
    <w:p w14:paraId="6B128560" w14:textId="77777777" w:rsidR="00114D05" w:rsidRDefault="00114D05" w:rsidP="00114D05"/>
    <w:p w14:paraId="4093AA30" w14:textId="77777777" w:rsidR="00114D05" w:rsidRDefault="00114D05" w:rsidP="00114D05"/>
    <w:p w14:paraId="7BF4C614" w14:textId="77777777" w:rsidR="00114D05" w:rsidRDefault="00114D05" w:rsidP="00114D05"/>
    <w:p w14:paraId="785FFAE1" w14:textId="77777777" w:rsidR="00114D05" w:rsidRDefault="00114D05" w:rsidP="00114D05"/>
    <w:p w14:paraId="4B416256" w14:textId="77777777" w:rsidR="00114D05" w:rsidRDefault="00114D05" w:rsidP="00114D05"/>
    <w:p w14:paraId="7138D061" w14:textId="77777777" w:rsidR="00114D05" w:rsidRDefault="00114D05" w:rsidP="00114D05">
      <w:r>
        <w:t xml:space="preserve">Mr. Brown then asked what days and times worked best.  </w:t>
      </w:r>
    </w:p>
    <w:p w14:paraId="2B9F0510" w14:textId="77777777" w:rsidR="00114D05" w:rsidRDefault="00114D05" w:rsidP="00114D05">
      <w:r>
        <w:t>Montague stated she was flexible with the time but Mondays and Wednesdays worked best.</w:t>
      </w:r>
    </w:p>
    <w:p w14:paraId="0E91F8FA" w14:textId="77777777" w:rsidR="00114D05" w:rsidRDefault="00114D05" w:rsidP="00114D05">
      <w:r>
        <w:t>Gibson suggested Mondays.</w:t>
      </w:r>
    </w:p>
    <w:p w14:paraId="11095136" w14:textId="77777777" w:rsidR="00114D05" w:rsidRDefault="00114D05" w:rsidP="00114D05">
      <w:r>
        <w:t>Keith said he could not meet on Wednesdays.</w:t>
      </w:r>
    </w:p>
    <w:p w14:paraId="2D7D358C" w14:textId="77777777" w:rsidR="00114D05" w:rsidRDefault="00114D05" w:rsidP="00114D05">
      <w:r>
        <w:t>Carpenter stated Mondays work best.</w:t>
      </w:r>
    </w:p>
    <w:p w14:paraId="377C06CA" w14:textId="77777777" w:rsidR="00114D05" w:rsidRDefault="00114D05" w:rsidP="00114D05">
      <w:r>
        <w:t>Mr. Brown suggested possibly alternating day and evening meetings but Mrs. High informed us that meetings cannot be during the school day, but work sessions can be held. To conduct work sessions during the day, notice must be given to a district personnel and there cannot be a quorum present.  Work session can be used to:</w:t>
      </w:r>
    </w:p>
    <w:p w14:paraId="2C1D3F70" w14:textId="77777777" w:rsidR="00114D05" w:rsidRDefault="00114D05" w:rsidP="00114D05">
      <w:pPr>
        <w:pStyle w:val="ListParagraph"/>
        <w:numPr>
          <w:ilvl w:val="0"/>
          <w:numId w:val="1"/>
        </w:numPr>
      </w:pPr>
      <w:r>
        <w:t>Look at strategic planning</w:t>
      </w:r>
    </w:p>
    <w:p w14:paraId="79176D2C" w14:textId="77777777" w:rsidR="00114D05" w:rsidRDefault="00114D05" w:rsidP="00114D05">
      <w:pPr>
        <w:pStyle w:val="ListParagraph"/>
        <w:numPr>
          <w:ilvl w:val="0"/>
          <w:numId w:val="1"/>
        </w:numPr>
      </w:pPr>
      <w:r>
        <w:t>Question and answer</w:t>
      </w:r>
    </w:p>
    <w:p w14:paraId="12C427C0" w14:textId="77777777" w:rsidR="00114D05" w:rsidRDefault="00114D05" w:rsidP="00114D05">
      <w:r>
        <w:t>It was decided that meetings will be held Mondays in the evening.</w:t>
      </w:r>
    </w:p>
    <w:p w14:paraId="0A35A07C" w14:textId="77777777" w:rsidR="00114D05" w:rsidRDefault="00114D05" w:rsidP="00114D05">
      <w:r>
        <w:t xml:space="preserve">Mr. Brown then discussed the school’s data in detail.  He left the meeting and the team conducted a “data dig” with Mr. Norville.  The focus was placed on the school’s strengths and opportunity for growth.  </w:t>
      </w:r>
    </w:p>
    <w:p w14:paraId="465A5D35" w14:textId="77777777" w:rsidR="00114D05" w:rsidRDefault="00114D05" w:rsidP="00114D05">
      <w:r>
        <w:t>At the end of the activity, Mr. Howard made a motion to conclude the meeting.  Mr. Carpenter seconded the motion.  The meeting was adjourned at 7:36pm.</w:t>
      </w:r>
    </w:p>
    <w:p w14:paraId="49AF7AC0" w14:textId="77777777" w:rsidR="00F40F66" w:rsidRPr="00D7614D" w:rsidRDefault="00905F1A">
      <w:pPr>
        <w:pStyle w:val="Heading1"/>
        <w:rPr>
          <w:color w:val="EA751A"/>
        </w:rPr>
      </w:pPr>
      <w:r w:rsidRPr="00D7614D">
        <w:rPr>
          <w:color w:val="EA751A"/>
        </w:rPr>
        <w:t>Reports</w:t>
      </w:r>
    </w:p>
    <w:p w14:paraId="6C04EFA3" w14:textId="4117D11E" w:rsidR="00F40F66" w:rsidRDefault="004F4F5E">
      <w:r>
        <w:t>N/A</w:t>
      </w:r>
    </w:p>
    <w:p w14:paraId="146A42E5" w14:textId="77777777" w:rsidR="00F40F66" w:rsidRPr="00D7614D" w:rsidRDefault="00905F1A">
      <w:pPr>
        <w:pStyle w:val="Heading1"/>
        <w:rPr>
          <w:color w:val="EA751A"/>
        </w:rPr>
      </w:pPr>
      <w:r w:rsidRPr="00D7614D">
        <w:rPr>
          <w:color w:val="EA751A"/>
        </w:rPr>
        <w:t>Unfinished business</w:t>
      </w:r>
    </w:p>
    <w:p w14:paraId="034D12CC" w14:textId="77777777" w:rsidR="00114D05" w:rsidRDefault="00114D05" w:rsidP="00114D05">
      <w:r>
        <w:t>Discussion Item to establish the Public Comment Format was not completed and will be placed on the agenda for the next meeting.</w:t>
      </w:r>
    </w:p>
    <w:p w14:paraId="2CB8C647" w14:textId="77777777" w:rsidR="00F40F66" w:rsidRPr="00D7614D" w:rsidRDefault="00905F1A">
      <w:pPr>
        <w:pStyle w:val="Heading1"/>
        <w:rPr>
          <w:color w:val="EA751A"/>
        </w:rPr>
      </w:pPr>
      <w:r w:rsidRPr="00D7614D">
        <w:rPr>
          <w:color w:val="EA751A"/>
        </w:rPr>
        <w:t>New business</w:t>
      </w:r>
    </w:p>
    <w:p w14:paraId="479B6C62" w14:textId="3912966B" w:rsidR="00F40F66" w:rsidRDefault="00114D05">
      <w:r>
        <w:t>Strategic Plan</w:t>
      </w:r>
    </w:p>
    <w:p w14:paraId="266666E5" w14:textId="77777777" w:rsidR="00114D05" w:rsidRDefault="00114D05"/>
    <w:p w14:paraId="41861703" w14:textId="77777777" w:rsidR="00114D05" w:rsidRDefault="00114D05"/>
    <w:p w14:paraId="2FBC04B5" w14:textId="77777777" w:rsidR="00026502" w:rsidRDefault="00026502"/>
    <w:p w14:paraId="5B0D4ECC" w14:textId="77777777" w:rsidR="00026502" w:rsidRDefault="00026502"/>
    <w:p w14:paraId="502DB44B" w14:textId="77777777" w:rsidR="00114D05" w:rsidRDefault="00114D05"/>
    <w:p w14:paraId="046A71CC" w14:textId="77777777" w:rsidR="00114D05" w:rsidRDefault="00114D05"/>
    <w:p w14:paraId="029C5CB4" w14:textId="77777777" w:rsidR="00114D05" w:rsidRDefault="00114D05"/>
    <w:p w14:paraId="439D24B5" w14:textId="77777777" w:rsidR="00114D05" w:rsidRDefault="00114D05"/>
    <w:p w14:paraId="3099B63B" w14:textId="77777777" w:rsidR="00F40F66" w:rsidRPr="00D7614D" w:rsidRDefault="00905F1A">
      <w:pPr>
        <w:pStyle w:val="Heading1"/>
        <w:rPr>
          <w:color w:val="EA751A"/>
        </w:rPr>
      </w:pPr>
      <w:r w:rsidRPr="00D7614D">
        <w:rPr>
          <w:color w:val="EA751A"/>
        </w:rPr>
        <w:t>Announcements</w:t>
      </w:r>
    </w:p>
    <w:p w14:paraId="13F0CBFB" w14:textId="6C86734B" w:rsidR="00F40F66" w:rsidRDefault="004F4F5E">
      <w:r>
        <w:t>N/A</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31E56C09" w:rsidR="00F40F66" w:rsidRDefault="00FB383E">
            <w:pPr>
              <w:pStyle w:val="NoSpacing"/>
            </w:pPr>
            <w:r>
              <w:t>Shirley McCullough</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01AB8166" w:rsidR="00F40F66" w:rsidRDefault="00FB383E">
            <w:pPr>
              <w:pStyle w:val="NoSpacing"/>
              <w:cnfStyle w:val="000000000000" w:firstRow="0" w:lastRow="0" w:firstColumn="0" w:lastColumn="0" w:oddVBand="0" w:evenVBand="0" w:oddHBand="0" w:evenHBand="0" w:firstRowFirstColumn="0" w:firstRowLastColumn="0" w:lastRowFirstColumn="0" w:lastRowLastColumn="0"/>
            </w:pPr>
            <w:r>
              <w:t>10/17/2016</w:t>
            </w:r>
            <w:bookmarkStart w:id="0" w:name="_GoBack"/>
            <w:bookmarkEnd w:id="0"/>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0BC36" w14:textId="77777777" w:rsidR="00953760" w:rsidRDefault="00953760">
      <w:pPr>
        <w:spacing w:before="0" w:after="0" w:line="240" w:lineRule="auto"/>
      </w:pPr>
      <w:r>
        <w:separator/>
      </w:r>
    </w:p>
  </w:endnote>
  <w:endnote w:type="continuationSeparator" w:id="0">
    <w:p w14:paraId="2D85472C" w14:textId="77777777" w:rsidR="00953760" w:rsidRDefault="009537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FB383E">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91D7E" w14:textId="77777777" w:rsidR="00953760" w:rsidRDefault="00953760">
      <w:pPr>
        <w:spacing w:before="0" w:after="0" w:line="240" w:lineRule="auto"/>
      </w:pPr>
      <w:r>
        <w:separator/>
      </w:r>
    </w:p>
  </w:footnote>
  <w:footnote w:type="continuationSeparator" w:id="0">
    <w:p w14:paraId="2C68B48A" w14:textId="77777777" w:rsidR="00953760" w:rsidRDefault="0095376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51B30"/>
    <w:multiLevelType w:val="hybridMultilevel"/>
    <w:tmpl w:val="8764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C8A06A6"/>
    <w:multiLevelType w:val="hybridMultilevel"/>
    <w:tmpl w:val="96C8F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BB92962"/>
    <w:multiLevelType w:val="hybridMultilevel"/>
    <w:tmpl w:val="78DC0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6502"/>
    <w:rsid w:val="00114D05"/>
    <w:rsid w:val="001E5500"/>
    <w:rsid w:val="002249BF"/>
    <w:rsid w:val="003F34C9"/>
    <w:rsid w:val="004F4F5E"/>
    <w:rsid w:val="006A5D1B"/>
    <w:rsid w:val="006D3BFF"/>
    <w:rsid w:val="008C622E"/>
    <w:rsid w:val="00905F1A"/>
    <w:rsid w:val="00953760"/>
    <w:rsid w:val="009C7E6A"/>
    <w:rsid w:val="00C80709"/>
    <w:rsid w:val="00D7614D"/>
    <w:rsid w:val="00E90086"/>
    <w:rsid w:val="00EC700A"/>
    <w:rsid w:val="00F40F66"/>
    <w:rsid w:val="00FB3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3B5EF720-8254-4DA3-B3DC-BAF01F43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4D05"/>
    <w:pPr>
      <w:spacing w:before="0" w:after="160" w:line="259" w:lineRule="auto"/>
      <w:ind w:left="720"/>
      <w:contextualSpacing/>
    </w:pPr>
    <w:rPr>
      <w:rFonts w:asciiTheme="minorHAnsi" w:eastAsiaTheme="minorHAnsi" w:hAnsiTheme="minorHAnsi" w:cstheme="minorBidi"/>
      <w:b w:val="0"/>
      <w:bCs w:val="0"/>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CCEF-40A7-4E94-87C2-E80CB725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McCullough, Shirley</cp:lastModifiedBy>
  <cp:revision>7</cp:revision>
  <cp:lastPrinted>2016-10-17T18:28:00Z</cp:lastPrinted>
  <dcterms:created xsi:type="dcterms:W3CDTF">2016-10-07T17:33:00Z</dcterms:created>
  <dcterms:modified xsi:type="dcterms:W3CDTF">2016-10-19T18:50:00Z</dcterms:modified>
</cp:coreProperties>
</file>